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8536" w14:textId="6093C98A" w:rsidR="00CB36ED" w:rsidRPr="001318DE" w:rsidRDefault="00CB36ED" w:rsidP="00CB36ED">
      <w:pPr>
        <w:jc w:val="center"/>
        <w:rPr>
          <w:rFonts w:ascii="宋体" w:eastAsia="宋体" w:hAnsi="宋体"/>
          <w:b/>
          <w:sz w:val="30"/>
          <w:szCs w:val="30"/>
        </w:rPr>
      </w:pPr>
      <w:r w:rsidRPr="003F5BA4">
        <w:rPr>
          <w:rFonts w:ascii="宋体" w:eastAsia="宋体" w:hAnsi="宋体" w:hint="eastAsia"/>
          <w:b/>
          <w:sz w:val="36"/>
          <w:szCs w:val="36"/>
        </w:rPr>
        <w:t>超星</w:t>
      </w:r>
      <w:r>
        <w:rPr>
          <w:rFonts w:ascii="宋体" w:eastAsia="宋体" w:hAnsi="宋体" w:hint="eastAsia"/>
          <w:b/>
          <w:sz w:val="36"/>
          <w:szCs w:val="36"/>
        </w:rPr>
        <w:t>期刊</w:t>
      </w:r>
      <w:r>
        <w:rPr>
          <w:rFonts w:ascii="宋体" w:eastAsia="宋体" w:hAnsi="宋体" w:hint="eastAsia"/>
          <w:b/>
          <w:sz w:val="36"/>
          <w:szCs w:val="36"/>
        </w:rPr>
        <w:t>数据库简介</w:t>
      </w:r>
    </w:p>
    <w:p w14:paraId="15CCFE7A" w14:textId="77777777" w:rsidR="00CB36ED" w:rsidRPr="00585DEE" w:rsidRDefault="00CB36ED" w:rsidP="00CB36ED">
      <w:pPr>
        <w:pStyle w:val="a7"/>
        <w:numPr>
          <w:ilvl w:val="0"/>
          <w:numId w:val="1"/>
        </w:numPr>
        <w:spacing w:beforeLines="50" w:before="156" w:afterLines="50" w:after="156" w:line="440" w:lineRule="exact"/>
        <w:ind w:left="357" w:firstLineChars="0" w:hanging="357"/>
        <w:rPr>
          <w:rFonts w:ascii="宋体" w:eastAsia="宋体" w:hAnsi="宋体" w:cs="Times New Roman"/>
          <w:b/>
          <w:sz w:val="24"/>
          <w:szCs w:val="24"/>
        </w:rPr>
      </w:pPr>
      <w:r w:rsidRPr="00585DEE">
        <w:rPr>
          <w:rFonts w:ascii="宋体" w:eastAsia="宋体" w:hAnsi="宋体" w:cs="Times New Roman" w:hint="eastAsia"/>
          <w:b/>
          <w:sz w:val="24"/>
          <w:szCs w:val="24"/>
        </w:rPr>
        <w:t>数据库简介</w:t>
      </w:r>
    </w:p>
    <w:p w14:paraId="57246E6A" w14:textId="77777777" w:rsidR="00CB36ED" w:rsidRDefault="00CB36ED" w:rsidP="00CB36ED">
      <w:pPr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超星期刊已经完成了6500种期刊的全文收录，其中北大核心期刊1100余种，内容覆盖自然科学、工程技术、农业、哲学、医学、人文社会科学等各个领域，文献总量破一亿篇。</w:t>
      </w:r>
    </w:p>
    <w:p w14:paraId="5DCBB4D0" w14:textId="77777777" w:rsidR="00CB36ED" w:rsidRDefault="00CB36ED" w:rsidP="00CB36ED">
      <w:pPr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1. 流媒体形式阅读，PDF一键下载，不同终端自适应格式，无并发数限制。</w:t>
      </w:r>
    </w:p>
    <w:p w14:paraId="05851C19" w14:textId="77777777" w:rsidR="00CB36ED" w:rsidRDefault="00CB36ED" w:rsidP="00CB36ED">
      <w:pPr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2.无IP限制，在家也能轻松下载文献。</w:t>
      </w:r>
    </w:p>
    <w:p w14:paraId="3D363443" w14:textId="77777777" w:rsidR="00CB36ED" w:rsidRDefault="00CB36ED" w:rsidP="00CB36ED">
      <w:pPr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3.先进的检索技术：采用分面搜索技术，使用户根据实际需要进行任意维度的组配检索、</w:t>
      </w:r>
      <w:proofErr w:type="gramStart"/>
      <w:r w:rsidRPr="00CB36ED">
        <w:rPr>
          <w:rFonts w:ascii="宋体" w:eastAsia="宋体" w:hAnsi="宋体" w:hint="eastAsia"/>
          <w:kern w:val="2"/>
          <w:sz w:val="24"/>
          <w:szCs w:val="24"/>
        </w:rPr>
        <w:t>自由扩检和</w:t>
      </w:r>
      <w:proofErr w:type="gramEnd"/>
      <w:r w:rsidRPr="00CB36ED">
        <w:rPr>
          <w:rFonts w:ascii="宋体" w:eastAsia="宋体" w:hAnsi="宋体" w:hint="eastAsia"/>
          <w:kern w:val="2"/>
          <w:sz w:val="24"/>
          <w:szCs w:val="24"/>
        </w:rPr>
        <w:t>缩检；</w:t>
      </w:r>
    </w:p>
    <w:p w14:paraId="2042807D" w14:textId="77777777" w:rsidR="00CB36ED" w:rsidRDefault="00CB36ED" w:rsidP="00CB36ED">
      <w:pPr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4.数据知识关联：对知识点进行深度挖掘的同时对数据进行科学的分析，是对学习以及科学研究的强有力的支持。</w:t>
      </w:r>
    </w:p>
    <w:p w14:paraId="79A3BF1E" w14:textId="36637313" w:rsidR="00CB36ED" w:rsidRPr="00CB36ED" w:rsidRDefault="00CB36ED" w:rsidP="00CB36ED">
      <w:pPr>
        <w:spacing w:line="360" w:lineRule="auto"/>
        <w:ind w:firstLineChars="200" w:firstLine="480"/>
        <w:rPr>
          <w:rFonts w:ascii="宋体" w:eastAsia="宋体" w:hAnsi="宋体" w:hint="eastAsia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5.期刊内容与其它社交媒体紧密结合，读者可以使用分享、收藏，超链接到其他网站等功能，并与微博、</w:t>
      </w:r>
      <w:proofErr w:type="gramStart"/>
      <w:r w:rsidRPr="00CB36ED">
        <w:rPr>
          <w:rFonts w:ascii="宋体" w:eastAsia="宋体" w:hAnsi="宋体" w:hint="eastAsia"/>
          <w:kern w:val="2"/>
          <w:sz w:val="24"/>
          <w:szCs w:val="24"/>
        </w:rPr>
        <w:t>微信等</w:t>
      </w:r>
      <w:proofErr w:type="gramEnd"/>
      <w:r w:rsidRPr="00CB36ED">
        <w:rPr>
          <w:rFonts w:ascii="宋体" w:eastAsia="宋体" w:hAnsi="宋体" w:hint="eastAsia"/>
          <w:kern w:val="2"/>
          <w:sz w:val="24"/>
          <w:szCs w:val="24"/>
        </w:rPr>
        <w:t>社交工具和电脑、手机、IPAD等多屏终端进行实时互动。</w:t>
      </w:r>
    </w:p>
    <w:p w14:paraId="7D65B77B" w14:textId="77777777" w:rsidR="00CB36ED" w:rsidRPr="00585DEE" w:rsidRDefault="00CB36ED" w:rsidP="00CB36ED">
      <w:pPr>
        <w:pStyle w:val="a7"/>
        <w:spacing w:beforeLines="50" w:before="156" w:afterLines="50" w:after="156" w:line="360" w:lineRule="auto"/>
        <w:ind w:left="357" w:firstLineChars="0" w:hanging="357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2</w:t>
      </w:r>
      <w:r w:rsidRPr="00585DEE">
        <w:rPr>
          <w:rFonts w:ascii="宋体" w:eastAsia="宋体" w:hAnsi="宋体" w:cs="Times New Roman" w:hint="eastAsia"/>
          <w:b/>
          <w:sz w:val="24"/>
          <w:szCs w:val="24"/>
        </w:rPr>
        <w:t>. 访问方式：</w:t>
      </w:r>
    </w:p>
    <w:p w14:paraId="423CD9B4" w14:textId="669A9A28" w:rsidR="00CB36ED" w:rsidRPr="00CB36ED" w:rsidRDefault="00CB36ED" w:rsidP="00CB36ED">
      <w:pPr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湖北省高校以包库方式访问该数据库，以IP方式控制访问权限</w:t>
      </w:r>
      <w:r w:rsidR="00D67955">
        <w:rPr>
          <w:rFonts w:ascii="宋体" w:eastAsia="宋体" w:hAnsi="宋体" w:hint="eastAsia"/>
          <w:kern w:val="2"/>
          <w:sz w:val="24"/>
          <w:szCs w:val="24"/>
        </w:rPr>
        <w:t>，绑定激活后校外漫游使用。</w:t>
      </w:r>
    </w:p>
    <w:p w14:paraId="54759234" w14:textId="77777777" w:rsidR="00CB36ED" w:rsidRPr="00CB36ED" w:rsidRDefault="00CB36ED" w:rsidP="00CB36ED">
      <w:pPr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PC</w:t>
      </w:r>
      <w:proofErr w:type="gramStart"/>
      <w:r w:rsidRPr="00CB36ED">
        <w:rPr>
          <w:rFonts w:ascii="宋体" w:eastAsia="宋体" w:hAnsi="宋体" w:hint="eastAsia"/>
          <w:kern w:val="2"/>
          <w:sz w:val="24"/>
          <w:szCs w:val="24"/>
        </w:rPr>
        <w:t>端访问</w:t>
      </w:r>
      <w:proofErr w:type="gramEnd"/>
      <w:r w:rsidRPr="00CB36ED">
        <w:rPr>
          <w:rFonts w:ascii="宋体" w:eastAsia="宋体" w:hAnsi="宋体" w:hint="eastAsia"/>
          <w:kern w:val="2"/>
          <w:sz w:val="24"/>
          <w:szCs w:val="24"/>
        </w:rPr>
        <w:t>入口：</w:t>
      </w:r>
      <w:r w:rsidRPr="00CB36ED">
        <w:rPr>
          <w:rFonts w:ascii="宋体" w:eastAsia="宋体" w:hAnsi="宋体"/>
          <w:kern w:val="2"/>
          <w:sz w:val="24"/>
          <w:szCs w:val="24"/>
        </w:rPr>
        <w:t>http://qikan.chaoxing.com/</w:t>
      </w:r>
      <w:r w:rsidRPr="00CB36ED">
        <w:rPr>
          <w:rFonts w:ascii="宋体" w:eastAsia="宋体" w:hAnsi="宋体" w:hint="eastAsia"/>
          <w:kern w:val="2"/>
          <w:sz w:val="24"/>
          <w:szCs w:val="24"/>
        </w:rPr>
        <w:t xml:space="preserve"> </w:t>
      </w:r>
    </w:p>
    <w:p w14:paraId="3D76C283" w14:textId="4F4F81CE" w:rsidR="00CB36ED" w:rsidRPr="00CB36ED" w:rsidRDefault="00CB36ED" w:rsidP="00CB36ED">
      <w:pPr>
        <w:spacing w:line="360" w:lineRule="auto"/>
        <w:ind w:firstLineChars="200" w:firstLine="480"/>
        <w:rPr>
          <w:rFonts w:ascii="宋体" w:eastAsia="宋体" w:hAnsi="宋体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t>移动端下载地址（或直接在手机“应用”中搜索“超星学习通”）：</w:t>
      </w:r>
    </w:p>
    <w:p w14:paraId="64CA0B1E" w14:textId="0B3DC3FB" w:rsidR="00CB36ED" w:rsidRPr="00CB36ED" w:rsidRDefault="00CB36ED" w:rsidP="00CB36ED">
      <w:pPr>
        <w:spacing w:line="360" w:lineRule="auto"/>
        <w:ind w:firstLineChars="200" w:firstLine="480"/>
        <w:jc w:val="center"/>
        <w:rPr>
          <w:rFonts w:ascii="宋体" w:eastAsia="宋体" w:hAnsi="宋体" w:hint="eastAsia"/>
          <w:kern w:val="2"/>
          <w:sz w:val="24"/>
          <w:szCs w:val="24"/>
        </w:rPr>
      </w:pPr>
      <w:r w:rsidRPr="00CB36ED">
        <w:rPr>
          <w:rFonts w:ascii="宋体" w:eastAsia="宋体" w:hAnsi="宋体" w:hint="eastAsia"/>
          <w:kern w:val="2"/>
          <w:sz w:val="24"/>
          <w:szCs w:val="24"/>
        </w:rPr>
        <w:drawing>
          <wp:inline distT="0" distB="0" distL="0" distR="0" wp14:anchorId="5B941D78" wp14:editId="5C3B61A7">
            <wp:extent cx="1171575" cy="1162050"/>
            <wp:effectExtent l="19050" t="0" r="9525" b="0"/>
            <wp:docPr id="4" name="图片 2" descr="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二维码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6ED" w:rsidRPr="00CB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EADD" w14:textId="77777777" w:rsidR="00D54754" w:rsidRDefault="00D54754" w:rsidP="00CB36ED">
      <w:pPr>
        <w:spacing w:after="0"/>
      </w:pPr>
      <w:r>
        <w:separator/>
      </w:r>
    </w:p>
  </w:endnote>
  <w:endnote w:type="continuationSeparator" w:id="0">
    <w:p w14:paraId="6F623020" w14:textId="77777777" w:rsidR="00D54754" w:rsidRDefault="00D54754" w:rsidP="00CB3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CFB6" w14:textId="77777777" w:rsidR="00D54754" w:rsidRDefault="00D54754" w:rsidP="00CB36ED">
      <w:pPr>
        <w:spacing w:after="0"/>
      </w:pPr>
      <w:r>
        <w:separator/>
      </w:r>
    </w:p>
  </w:footnote>
  <w:footnote w:type="continuationSeparator" w:id="0">
    <w:p w14:paraId="7B938A8B" w14:textId="77777777" w:rsidR="00D54754" w:rsidRDefault="00D54754" w:rsidP="00CB36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86E14"/>
    <w:multiLevelType w:val="hybridMultilevel"/>
    <w:tmpl w:val="0BAE7F14"/>
    <w:lvl w:ilvl="0" w:tplc="57FE2DA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305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DB"/>
    <w:rsid w:val="000F0825"/>
    <w:rsid w:val="00880F39"/>
    <w:rsid w:val="009877DB"/>
    <w:rsid w:val="00CB36ED"/>
    <w:rsid w:val="00D54754"/>
    <w:rsid w:val="00D67955"/>
    <w:rsid w:val="00F1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488EA2"/>
  <w14:defaultImageDpi w14:val="330"/>
  <w15:chartTrackingRefBased/>
  <w15:docId w15:val="{6B82B26C-EE20-4999-B9D4-7E5A4660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6E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E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6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6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6ED"/>
    <w:rPr>
      <w:sz w:val="18"/>
      <w:szCs w:val="18"/>
    </w:rPr>
  </w:style>
  <w:style w:type="paragraph" w:styleId="a7">
    <w:name w:val="List Paragraph"/>
    <w:basedOn w:val="a"/>
    <w:uiPriority w:val="99"/>
    <w:qFormat/>
    <w:rsid w:val="00CB36ED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2023-10-31T03:48:00Z</dcterms:created>
  <dcterms:modified xsi:type="dcterms:W3CDTF">2023-10-31T03:54:00Z</dcterms:modified>
</cp:coreProperties>
</file>